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88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2"/>
        <w:gridCol w:w="2171"/>
        <w:gridCol w:w="800"/>
        <w:gridCol w:w="798"/>
        <w:gridCol w:w="844"/>
        <w:gridCol w:w="1275"/>
        <w:gridCol w:w="618"/>
        <w:gridCol w:w="849"/>
        <w:gridCol w:w="2336"/>
        <w:gridCol w:w="797"/>
      </w:tblGrid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Генеральному директору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888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АНО ДПО УЧЕБНЫЙ ЦЕНТР "ПРОМСТРОЙГАЗ"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803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Боровских П. С.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Адрес: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Телефон: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E-mail: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ЗАЯВЛЕНИЕ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Прошу зачислить меня на обучение по программе: Профессиональная подготовка по профессии Заведующий хозяйством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083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 себе сообщаю следующее: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Ф.И.О. (полностью)</w:t>
            </w:r>
          </w:p>
        </w:tc>
        <w:tc>
          <w:tcPr>
            <w:tcW w:w="7520" w:type="dxa"/>
            <w:gridSpan w:val="7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Паспортные данные: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серия</w:t>
            </w:r>
          </w:p>
        </w:tc>
        <w:tc>
          <w:tcPr>
            <w:tcW w:w="798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номер</w:t>
            </w:r>
          </w:p>
        </w:tc>
        <w:tc>
          <w:tcPr>
            <w:tcW w:w="189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выдан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888" w:type="dxa"/>
            <w:gridSpan w:val="5"/>
            <w:tcBorders>
              <w:bottom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46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дата выдачи:</w:t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Адрес регистрации:</w:t>
            </w:r>
          </w:p>
        </w:tc>
        <w:tc>
          <w:tcPr>
            <w:tcW w:w="7520" w:type="dxa"/>
            <w:gridSpan w:val="7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9691" w:type="dxa"/>
            <w:gridSpan w:val="8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Сведения об образовании (нужное подчеркнуть): неполное среднее, среднее, средне-специальное, высшее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4613" w:type="dxa"/>
            <w:gridSpan w:val="4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Занимаемая должность на момент обучения</w:t>
            </w:r>
          </w:p>
        </w:tc>
        <w:tc>
          <w:tcPr>
            <w:tcW w:w="5078" w:type="dxa"/>
            <w:gridSpan w:val="4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tcMar>
              <w:lef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2971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предприятия</w:t>
            </w:r>
          </w:p>
        </w:tc>
        <w:tc>
          <w:tcPr>
            <w:tcW w:w="6720" w:type="dxa"/>
            <w:gridSpan w:val="6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0880" w:type="dxa"/>
            <w:gridSpan w:val="10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</w:tr>
      <w:tr>
        <w:trPr>
          <w:trHeight w:val="375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880" w:type="dxa"/>
            <w:gridSpan w:val="10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лицензией на право осуществления образовательной деятельности и приложениями к ней, аккредитацией по охране труда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Cs w:val="16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образовательной программой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уставом, правилами приема и условиями обучения в данном образовательном учреждении и другими документами, регламентирующими организацию и осуществление образовательной деятельности, права и обязанности обучающегося ознакомлен (а)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520" w:type="dxa"/>
            <w:gridSpan w:val="7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Методический материал по образовательному курсу получил</w:t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375" w:hRule="atLeast"/>
        </w:trPr>
        <w:tc>
          <w:tcPr>
            <w:tcW w:w="2563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563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17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00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1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49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336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9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"/>
                <w:kern w:val="0"/>
                <w:sz w:val="16"/>
                <w:szCs w:val="22"/>
                <w:lang w:val="ru-RU" w:eastAsia="ru-RU" w:bidi="ar-SA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LibreOffice/7.1.3.2$Windows_X86_64 LibreOffice_project/47f78053abe362b9384784d31a6e56f8511eb1c1</Application>
  <AppVersion>15.0000</AppVersion>
  <Pages>1</Pages>
  <Words>127</Words>
  <Characters>906</Characters>
  <CharactersWithSpaces>997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2021-06-29T13:27:00Z</dcterms:created>
  <dc:creator/>
  <dc:description/>
  <dc:language>ru-RU</dc:language>
  <cp:lastModifiedBy>Татьяна</cp:lastModifiedBy>
  <dcterms:modified xsi:type="dcterms:W3CDTF">2021-06-29T13:27:00Z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